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583" w:rsidRDefault="00820583" w:rsidP="00820583">
      <w:pPr>
        <w:spacing w:after="0" w:line="240" w:lineRule="auto"/>
        <w:textAlignment w:val="baseline"/>
        <w:rPr>
          <w:rFonts w:eastAsia="Times New Roman" w:cs="Arial"/>
          <w:color w:val="222222"/>
          <w:sz w:val="24"/>
          <w:szCs w:val="24"/>
        </w:rPr>
      </w:pPr>
      <w:bookmarkStart w:id="0" w:name="_GoBack"/>
      <w:bookmarkEnd w:id="0"/>
    </w:p>
    <w:p w:rsidR="00123C5C" w:rsidRPr="00EF43D7" w:rsidRDefault="009A5CF2" w:rsidP="00123C5C">
      <w:pPr>
        <w:spacing w:after="0" w:line="240" w:lineRule="auto"/>
        <w:jc w:val="center"/>
        <w:textAlignment w:val="baseline"/>
        <w:rPr>
          <w:rFonts w:eastAsia="Times New Roman" w:cs="Arial"/>
          <w:b/>
          <w:sz w:val="28"/>
          <w:szCs w:val="28"/>
        </w:rPr>
      </w:pPr>
      <w:r w:rsidRPr="00EF43D7">
        <w:rPr>
          <w:rFonts w:eastAsia="Times New Roman" w:cs="Arial"/>
          <w:b/>
          <w:sz w:val="28"/>
          <w:szCs w:val="28"/>
        </w:rPr>
        <w:t>Project Title</w:t>
      </w:r>
    </w:p>
    <w:p w:rsidR="007371CB" w:rsidRDefault="007371CB" w:rsidP="00123C5C">
      <w:pPr>
        <w:spacing w:after="0" w:line="240" w:lineRule="auto"/>
        <w:jc w:val="center"/>
        <w:textAlignment w:val="baseline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 xml:space="preserve">Industry Partner(s): PI Name/Contact Information </w:t>
      </w:r>
    </w:p>
    <w:p w:rsidR="007027B3" w:rsidRPr="00EF43D7" w:rsidRDefault="007027B3" w:rsidP="007371CB">
      <w:pPr>
        <w:spacing w:after="0" w:line="240" w:lineRule="auto"/>
        <w:jc w:val="center"/>
        <w:textAlignment w:val="baseline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 xml:space="preserve">Lead </w:t>
      </w:r>
      <w:r w:rsidR="007371CB">
        <w:rPr>
          <w:rFonts w:eastAsia="Times New Roman" w:cs="Arial"/>
          <w:sz w:val="24"/>
          <w:szCs w:val="24"/>
        </w:rPr>
        <w:t xml:space="preserve">ChemCatBio </w:t>
      </w:r>
      <w:r>
        <w:rPr>
          <w:rFonts w:eastAsia="Times New Roman" w:cs="Arial"/>
          <w:sz w:val="24"/>
          <w:szCs w:val="24"/>
        </w:rPr>
        <w:t>Lab: PI Name/Contact Information</w:t>
      </w:r>
    </w:p>
    <w:p w:rsidR="009A5CF2" w:rsidRPr="00EF43D7" w:rsidRDefault="009A5CF2" w:rsidP="00123C5C">
      <w:pPr>
        <w:spacing w:after="0" w:line="240" w:lineRule="auto"/>
        <w:jc w:val="center"/>
        <w:textAlignment w:val="baseline"/>
        <w:rPr>
          <w:rFonts w:eastAsia="Times New Roman" w:cs="Arial"/>
          <w:sz w:val="24"/>
          <w:szCs w:val="24"/>
        </w:rPr>
      </w:pPr>
    </w:p>
    <w:p w:rsidR="009A5CF2" w:rsidRPr="009023F4" w:rsidRDefault="002148C7" w:rsidP="00906EBB">
      <w:pPr>
        <w:pStyle w:val="ListParagraph"/>
        <w:numPr>
          <w:ilvl w:val="0"/>
          <w:numId w:val="6"/>
        </w:numPr>
        <w:spacing w:after="0" w:line="240" w:lineRule="auto"/>
        <w:textAlignment w:val="baseline"/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b/>
          <w:sz w:val="24"/>
          <w:szCs w:val="24"/>
        </w:rPr>
        <w:t>Project Overview</w:t>
      </w:r>
      <w:r w:rsidR="0025597C" w:rsidRPr="009023F4">
        <w:rPr>
          <w:rFonts w:eastAsia="Times New Roman" w:cs="Arial"/>
          <w:b/>
          <w:sz w:val="24"/>
          <w:szCs w:val="24"/>
        </w:rPr>
        <w:t xml:space="preserve"> (</w:t>
      </w:r>
      <w:r w:rsidR="0025597C" w:rsidRPr="009023F4">
        <w:rPr>
          <w:rFonts w:eastAsia="Times New Roman" w:cs="Arial"/>
          <w:b/>
          <w:sz w:val="24"/>
          <w:szCs w:val="24"/>
          <w:vertAlign w:val="subscript"/>
        </w:rPr>
        <w:t>~</w:t>
      </w:r>
      <w:r w:rsidR="0025597C" w:rsidRPr="009023F4">
        <w:rPr>
          <w:rFonts w:eastAsia="Times New Roman" w:cs="Arial"/>
          <w:b/>
          <w:sz w:val="24"/>
          <w:szCs w:val="24"/>
        </w:rPr>
        <w:t xml:space="preserve">0.5 </w:t>
      </w:r>
      <w:proofErr w:type="spellStart"/>
      <w:r w:rsidR="0025597C" w:rsidRPr="009023F4">
        <w:rPr>
          <w:rFonts w:eastAsia="Times New Roman" w:cs="Arial"/>
          <w:b/>
          <w:sz w:val="24"/>
          <w:szCs w:val="24"/>
        </w:rPr>
        <w:t>pg</w:t>
      </w:r>
      <w:proofErr w:type="spellEnd"/>
      <w:r w:rsidR="0025597C" w:rsidRPr="009023F4">
        <w:rPr>
          <w:rFonts w:eastAsia="Times New Roman" w:cs="Arial"/>
          <w:b/>
          <w:sz w:val="24"/>
          <w:szCs w:val="24"/>
        </w:rPr>
        <w:t>)</w:t>
      </w:r>
    </w:p>
    <w:p w:rsidR="009023F4" w:rsidRPr="009023F4" w:rsidRDefault="009023F4" w:rsidP="009023F4">
      <w:pPr>
        <w:spacing w:after="0" w:line="240" w:lineRule="auto"/>
        <w:textAlignment w:val="baseline"/>
        <w:rPr>
          <w:rFonts w:eastAsia="Times New Roman" w:cs="Arial"/>
          <w:sz w:val="24"/>
          <w:szCs w:val="24"/>
        </w:rPr>
      </w:pPr>
      <w:r w:rsidRPr="009023F4">
        <w:rPr>
          <w:rFonts w:eastAsia="Arial" w:cs="Arial"/>
          <w:i/>
          <w:sz w:val="24"/>
          <w:szCs w:val="24"/>
        </w:rPr>
        <w:t xml:space="preserve">Provide a brief overview of the background information necessary for understanding the scope of the problem </w:t>
      </w:r>
      <w:r w:rsidR="007027B3">
        <w:rPr>
          <w:rFonts w:eastAsia="Arial" w:cs="Arial"/>
          <w:i/>
          <w:sz w:val="24"/>
          <w:szCs w:val="24"/>
        </w:rPr>
        <w:t xml:space="preserve">and </w:t>
      </w:r>
      <w:r w:rsidRPr="009023F4">
        <w:rPr>
          <w:rFonts w:eastAsia="Arial" w:cs="Arial"/>
          <w:i/>
          <w:sz w:val="24"/>
          <w:szCs w:val="24"/>
        </w:rPr>
        <w:t xml:space="preserve">the impact of </w:t>
      </w:r>
      <w:r w:rsidR="007027B3">
        <w:rPr>
          <w:rFonts w:eastAsia="Arial" w:cs="Arial"/>
          <w:i/>
          <w:sz w:val="24"/>
          <w:szCs w:val="24"/>
        </w:rPr>
        <w:t>the proposed</w:t>
      </w:r>
      <w:r w:rsidRPr="009023F4">
        <w:rPr>
          <w:rFonts w:eastAsia="Arial" w:cs="Arial"/>
          <w:i/>
          <w:sz w:val="24"/>
          <w:szCs w:val="24"/>
        </w:rPr>
        <w:t xml:space="preserve"> solution.</w:t>
      </w:r>
    </w:p>
    <w:p w:rsidR="009023F4" w:rsidRPr="00EF43D7" w:rsidRDefault="009023F4" w:rsidP="009023F4">
      <w:pPr>
        <w:pStyle w:val="ListParagraph"/>
        <w:spacing w:after="0" w:line="240" w:lineRule="auto"/>
        <w:ind w:left="360"/>
        <w:textAlignment w:val="baseline"/>
        <w:rPr>
          <w:rFonts w:eastAsia="Times New Roman" w:cs="Arial"/>
          <w:sz w:val="24"/>
          <w:szCs w:val="24"/>
        </w:rPr>
      </w:pPr>
    </w:p>
    <w:p w:rsidR="00906EBB" w:rsidRPr="009023F4" w:rsidRDefault="00906EBB" w:rsidP="009023F4">
      <w:pPr>
        <w:pStyle w:val="ListParagraph"/>
        <w:numPr>
          <w:ilvl w:val="0"/>
          <w:numId w:val="6"/>
        </w:numPr>
        <w:spacing w:after="0" w:line="240" w:lineRule="auto"/>
        <w:textAlignment w:val="baseline"/>
        <w:rPr>
          <w:rFonts w:eastAsia="Times New Roman" w:cs="Arial"/>
          <w:b/>
          <w:sz w:val="24"/>
          <w:szCs w:val="24"/>
        </w:rPr>
      </w:pPr>
      <w:r w:rsidRPr="009023F4">
        <w:rPr>
          <w:rFonts w:eastAsia="Times New Roman" w:cs="Arial"/>
          <w:b/>
          <w:sz w:val="24"/>
          <w:szCs w:val="24"/>
        </w:rPr>
        <w:t>(</w:t>
      </w:r>
      <w:r w:rsidR="002A3B02">
        <w:rPr>
          <w:rFonts w:eastAsia="Times New Roman" w:cs="Arial"/>
          <w:b/>
          <w:sz w:val="24"/>
          <w:szCs w:val="24"/>
        </w:rPr>
        <w:t>30</w:t>
      </w:r>
      <w:r w:rsidRPr="009023F4">
        <w:rPr>
          <w:rFonts w:eastAsia="Times New Roman" w:cs="Arial"/>
          <w:b/>
          <w:sz w:val="24"/>
          <w:szCs w:val="24"/>
        </w:rPr>
        <w:t xml:space="preserve">%) Challenges Addressed and Research Approach </w:t>
      </w:r>
      <w:r w:rsidR="0025597C" w:rsidRPr="009023F4">
        <w:rPr>
          <w:rFonts w:eastAsia="Times New Roman" w:cs="Arial"/>
          <w:b/>
          <w:sz w:val="24"/>
          <w:szCs w:val="24"/>
        </w:rPr>
        <w:t>(</w:t>
      </w:r>
      <w:r w:rsidR="0025597C" w:rsidRPr="009023F4">
        <w:rPr>
          <w:rFonts w:eastAsia="Times New Roman" w:cs="Arial"/>
          <w:b/>
          <w:sz w:val="24"/>
          <w:szCs w:val="24"/>
          <w:vertAlign w:val="subscript"/>
        </w:rPr>
        <w:t>~</w:t>
      </w:r>
      <w:r w:rsidR="0025597C" w:rsidRPr="009023F4">
        <w:rPr>
          <w:rFonts w:eastAsia="Times New Roman" w:cs="Arial"/>
          <w:b/>
          <w:sz w:val="24"/>
          <w:szCs w:val="24"/>
        </w:rPr>
        <w:t xml:space="preserve">1.5 </w:t>
      </w:r>
      <w:proofErr w:type="spellStart"/>
      <w:r w:rsidR="0025597C" w:rsidRPr="009023F4">
        <w:rPr>
          <w:rFonts w:eastAsia="Times New Roman" w:cs="Arial"/>
          <w:b/>
          <w:sz w:val="24"/>
          <w:szCs w:val="24"/>
        </w:rPr>
        <w:t>pg</w:t>
      </w:r>
      <w:proofErr w:type="spellEnd"/>
      <w:r w:rsidR="0025597C" w:rsidRPr="009023F4">
        <w:rPr>
          <w:rFonts w:eastAsia="Times New Roman" w:cs="Arial"/>
          <w:b/>
          <w:sz w:val="24"/>
          <w:szCs w:val="24"/>
        </w:rPr>
        <w:t>)</w:t>
      </w:r>
    </w:p>
    <w:p w:rsidR="009023F4" w:rsidRPr="009023F4" w:rsidRDefault="009023F4" w:rsidP="009023F4">
      <w:pPr>
        <w:spacing w:after="0" w:line="240" w:lineRule="auto"/>
        <w:rPr>
          <w:rFonts w:eastAsia="Arial" w:cs="Arial"/>
          <w:i/>
          <w:sz w:val="24"/>
          <w:szCs w:val="24"/>
        </w:rPr>
      </w:pPr>
      <w:r w:rsidRPr="009023F4">
        <w:rPr>
          <w:rFonts w:eastAsia="Arial" w:cs="Arial"/>
          <w:i/>
          <w:sz w:val="24"/>
          <w:szCs w:val="24"/>
        </w:rPr>
        <w:t xml:space="preserve">Provide a discussion of the challenges addressed, research approach, the innovative aspects of the approach, and how </w:t>
      </w:r>
      <w:r w:rsidR="00E700CE">
        <w:rPr>
          <w:rFonts w:eastAsia="Arial" w:cs="Arial"/>
          <w:i/>
          <w:sz w:val="24"/>
          <w:szCs w:val="24"/>
        </w:rPr>
        <w:t xml:space="preserve">the approach </w:t>
      </w:r>
      <w:r w:rsidRPr="009023F4">
        <w:rPr>
          <w:rFonts w:eastAsia="Arial" w:cs="Arial"/>
          <w:i/>
          <w:sz w:val="24"/>
          <w:szCs w:val="24"/>
        </w:rPr>
        <w:t xml:space="preserve">addresses the </w:t>
      </w:r>
      <w:r w:rsidR="007027B3">
        <w:rPr>
          <w:rFonts w:eastAsia="Arial" w:cs="Arial"/>
          <w:i/>
          <w:sz w:val="24"/>
          <w:szCs w:val="24"/>
        </w:rPr>
        <w:t>identified challenges</w:t>
      </w:r>
      <w:r w:rsidRPr="009023F4">
        <w:rPr>
          <w:rFonts w:eastAsia="Arial" w:cs="Arial"/>
          <w:i/>
          <w:sz w:val="24"/>
          <w:szCs w:val="24"/>
        </w:rPr>
        <w:t>.</w:t>
      </w:r>
    </w:p>
    <w:p w:rsidR="009023F4" w:rsidRDefault="009023F4" w:rsidP="009023F4">
      <w:pPr>
        <w:spacing w:after="0" w:line="240" w:lineRule="auto"/>
        <w:textAlignment w:val="baseline"/>
        <w:rPr>
          <w:rFonts w:eastAsia="Times New Roman" w:cs="Arial"/>
          <w:sz w:val="24"/>
          <w:szCs w:val="24"/>
        </w:rPr>
      </w:pPr>
    </w:p>
    <w:p w:rsidR="00906EBB" w:rsidRPr="00167780" w:rsidRDefault="00906EBB" w:rsidP="009023F4">
      <w:pPr>
        <w:pStyle w:val="ListParagraph"/>
        <w:numPr>
          <w:ilvl w:val="0"/>
          <w:numId w:val="6"/>
        </w:numPr>
        <w:spacing w:after="0" w:line="240" w:lineRule="auto"/>
        <w:textAlignment w:val="baseline"/>
        <w:rPr>
          <w:rFonts w:eastAsia="Times New Roman" w:cs="Arial"/>
          <w:b/>
          <w:sz w:val="24"/>
          <w:szCs w:val="24"/>
        </w:rPr>
      </w:pPr>
      <w:r w:rsidRPr="00167780">
        <w:rPr>
          <w:rFonts w:eastAsia="Times New Roman" w:cs="Arial"/>
          <w:b/>
          <w:sz w:val="24"/>
          <w:szCs w:val="24"/>
        </w:rPr>
        <w:t>(</w:t>
      </w:r>
      <w:r w:rsidR="00564F8D">
        <w:rPr>
          <w:rFonts w:eastAsia="Times New Roman" w:cs="Arial"/>
          <w:b/>
          <w:sz w:val="24"/>
          <w:szCs w:val="24"/>
        </w:rPr>
        <w:t>25</w:t>
      </w:r>
      <w:r w:rsidRPr="00167780">
        <w:rPr>
          <w:rFonts w:eastAsia="Times New Roman" w:cs="Arial"/>
          <w:b/>
          <w:sz w:val="24"/>
          <w:szCs w:val="24"/>
        </w:rPr>
        <w:t xml:space="preserve">%) </w:t>
      </w:r>
      <w:r w:rsidR="00EF43D7" w:rsidRPr="00167780">
        <w:rPr>
          <w:rFonts w:eastAsia="Times New Roman" w:cs="Arial"/>
          <w:b/>
          <w:sz w:val="24"/>
          <w:szCs w:val="24"/>
        </w:rPr>
        <w:t xml:space="preserve">Impact of Proposed </w:t>
      </w:r>
      <w:r w:rsidR="007027B3">
        <w:rPr>
          <w:rFonts w:eastAsia="Times New Roman" w:cs="Arial"/>
          <w:b/>
          <w:sz w:val="24"/>
          <w:szCs w:val="24"/>
        </w:rPr>
        <w:t>Research</w:t>
      </w:r>
      <w:r w:rsidR="00EF43D7" w:rsidRPr="00167780">
        <w:rPr>
          <w:rFonts w:eastAsia="Times New Roman" w:cs="Arial"/>
          <w:b/>
          <w:sz w:val="24"/>
          <w:szCs w:val="24"/>
        </w:rPr>
        <w:t xml:space="preserve"> </w:t>
      </w:r>
      <w:r w:rsidR="007027B3">
        <w:rPr>
          <w:rFonts w:eastAsia="Times New Roman" w:cs="Arial"/>
          <w:b/>
          <w:sz w:val="24"/>
          <w:szCs w:val="24"/>
        </w:rPr>
        <w:t>on</w:t>
      </w:r>
      <w:r w:rsidR="00EF43D7" w:rsidRPr="00167780">
        <w:rPr>
          <w:rFonts w:eastAsia="Times New Roman" w:cs="Arial"/>
          <w:b/>
          <w:sz w:val="24"/>
          <w:szCs w:val="24"/>
        </w:rPr>
        <w:t xml:space="preserve"> the Biofuels and Bioproducts</w:t>
      </w:r>
      <w:r w:rsidR="007027B3">
        <w:rPr>
          <w:rFonts w:eastAsia="Times New Roman" w:cs="Arial"/>
          <w:b/>
          <w:sz w:val="24"/>
          <w:szCs w:val="24"/>
        </w:rPr>
        <w:t xml:space="preserve"> Industry</w:t>
      </w:r>
      <w:r w:rsidR="0025597C" w:rsidRPr="00167780">
        <w:rPr>
          <w:rFonts w:eastAsia="Times New Roman" w:cs="Arial"/>
          <w:b/>
          <w:sz w:val="24"/>
          <w:szCs w:val="24"/>
        </w:rPr>
        <w:t xml:space="preserve"> (</w:t>
      </w:r>
      <w:r w:rsidR="0025597C" w:rsidRPr="00167780">
        <w:rPr>
          <w:rFonts w:eastAsia="Times New Roman" w:cs="Arial"/>
          <w:b/>
          <w:sz w:val="24"/>
          <w:szCs w:val="24"/>
          <w:vertAlign w:val="subscript"/>
        </w:rPr>
        <w:t>~</w:t>
      </w:r>
      <w:r w:rsidR="0025597C" w:rsidRPr="00167780">
        <w:rPr>
          <w:rFonts w:eastAsia="Times New Roman" w:cs="Arial"/>
          <w:b/>
          <w:sz w:val="24"/>
          <w:szCs w:val="24"/>
        </w:rPr>
        <w:t xml:space="preserve">1.5 </w:t>
      </w:r>
      <w:proofErr w:type="spellStart"/>
      <w:r w:rsidR="0025597C" w:rsidRPr="00167780">
        <w:rPr>
          <w:rFonts w:eastAsia="Times New Roman" w:cs="Arial"/>
          <w:b/>
          <w:sz w:val="24"/>
          <w:szCs w:val="24"/>
        </w:rPr>
        <w:t>pg</w:t>
      </w:r>
      <w:proofErr w:type="spellEnd"/>
      <w:r w:rsidR="0025597C" w:rsidRPr="00167780">
        <w:rPr>
          <w:rFonts w:eastAsia="Times New Roman" w:cs="Arial"/>
          <w:b/>
          <w:sz w:val="24"/>
          <w:szCs w:val="24"/>
        </w:rPr>
        <w:t>)</w:t>
      </w:r>
    </w:p>
    <w:p w:rsidR="009023F4" w:rsidRPr="00167780" w:rsidRDefault="007027B3" w:rsidP="009023F4">
      <w:pPr>
        <w:spacing w:after="0" w:line="240" w:lineRule="auto"/>
        <w:textAlignment w:val="baseline"/>
        <w:rPr>
          <w:rFonts w:eastAsia="Times New Roman" w:cs="Arial"/>
          <w:i/>
          <w:sz w:val="24"/>
          <w:szCs w:val="24"/>
        </w:rPr>
      </w:pPr>
      <w:r>
        <w:rPr>
          <w:rFonts w:eastAsia="Times New Roman" w:cs="Arial"/>
          <w:i/>
          <w:sz w:val="24"/>
          <w:szCs w:val="24"/>
        </w:rPr>
        <w:t>Describe</w:t>
      </w:r>
      <w:r w:rsidR="008A192F" w:rsidRPr="00167780">
        <w:rPr>
          <w:rFonts w:eastAsia="Times New Roman" w:cs="Arial"/>
          <w:i/>
          <w:sz w:val="24"/>
          <w:szCs w:val="24"/>
        </w:rPr>
        <w:t xml:space="preserve"> the potential impact of the project’s success on the development and deployment of biofuels and bioproducts. </w:t>
      </w:r>
      <w:r w:rsidR="00167780" w:rsidRPr="00167780">
        <w:rPr>
          <w:rFonts w:eastAsia="Times New Roman" w:cs="Arial"/>
          <w:i/>
          <w:sz w:val="24"/>
          <w:szCs w:val="24"/>
        </w:rPr>
        <w:t xml:space="preserve">Discuss the specific application of the technology/catalyst, the product-market fit, the market demand, and </w:t>
      </w:r>
      <w:r w:rsidR="00167780">
        <w:rPr>
          <w:rFonts w:eastAsia="Times New Roman" w:cs="Arial"/>
          <w:i/>
          <w:sz w:val="24"/>
          <w:szCs w:val="24"/>
        </w:rPr>
        <w:t xml:space="preserve">the </w:t>
      </w:r>
      <w:r w:rsidR="00167780" w:rsidRPr="00167780">
        <w:rPr>
          <w:rFonts w:eastAsia="Times New Roman" w:cs="Arial"/>
          <w:i/>
          <w:sz w:val="24"/>
          <w:szCs w:val="24"/>
        </w:rPr>
        <w:t>transition plan.</w:t>
      </w:r>
    </w:p>
    <w:p w:rsidR="009023F4" w:rsidRDefault="009023F4" w:rsidP="009023F4">
      <w:pPr>
        <w:spacing w:after="0" w:line="240" w:lineRule="auto"/>
        <w:textAlignment w:val="baseline"/>
        <w:rPr>
          <w:rFonts w:eastAsia="Times New Roman" w:cs="Arial"/>
          <w:sz w:val="24"/>
          <w:szCs w:val="24"/>
        </w:rPr>
      </w:pPr>
    </w:p>
    <w:p w:rsidR="001D039A" w:rsidRPr="00223316" w:rsidRDefault="001D039A" w:rsidP="001D039A">
      <w:pPr>
        <w:pStyle w:val="ListParagraph"/>
        <w:numPr>
          <w:ilvl w:val="0"/>
          <w:numId w:val="6"/>
        </w:numPr>
        <w:spacing w:after="0" w:line="240" w:lineRule="auto"/>
        <w:textAlignment w:val="baseline"/>
        <w:rPr>
          <w:rFonts w:eastAsia="Times New Roman" w:cs="Arial"/>
          <w:b/>
          <w:sz w:val="24"/>
          <w:szCs w:val="24"/>
        </w:rPr>
      </w:pPr>
      <w:r w:rsidRPr="00223316">
        <w:rPr>
          <w:rFonts w:eastAsia="Times New Roman" w:cs="Arial"/>
          <w:b/>
          <w:sz w:val="24"/>
          <w:szCs w:val="24"/>
        </w:rPr>
        <w:t>(</w:t>
      </w:r>
      <w:r>
        <w:rPr>
          <w:rFonts w:eastAsia="Times New Roman" w:cs="Arial"/>
          <w:b/>
          <w:sz w:val="24"/>
          <w:szCs w:val="24"/>
        </w:rPr>
        <w:t>20</w:t>
      </w:r>
      <w:r w:rsidRPr="00223316">
        <w:rPr>
          <w:rFonts w:eastAsia="Times New Roman" w:cs="Arial"/>
          <w:b/>
          <w:sz w:val="24"/>
          <w:szCs w:val="24"/>
        </w:rPr>
        <w:t>%) Accelerated Catalyst and Process Development Cycle (</w:t>
      </w:r>
      <w:r w:rsidRPr="00223316">
        <w:rPr>
          <w:rFonts w:eastAsia="Times New Roman" w:cs="Arial"/>
          <w:b/>
          <w:sz w:val="24"/>
          <w:szCs w:val="24"/>
        </w:rPr>
        <w:softHyphen/>
      </w:r>
      <w:r w:rsidRPr="00223316">
        <w:rPr>
          <w:rFonts w:eastAsia="Times New Roman" w:cs="Arial"/>
          <w:b/>
          <w:sz w:val="24"/>
          <w:szCs w:val="24"/>
        </w:rPr>
        <w:softHyphen/>
      </w:r>
      <w:r w:rsidRPr="00223316">
        <w:rPr>
          <w:rFonts w:eastAsia="Times New Roman" w:cs="Arial"/>
          <w:b/>
          <w:sz w:val="24"/>
          <w:szCs w:val="24"/>
          <w:vertAlign w:val="subscript"/>
        </w:rPr>
        <w:t>~</w:t>
      </w:r>
      <w:r>
        <w:rPr>
          <w:rFonts w:eastAsia="Times New Roman" w:cs="Arial"/>
          <w:b/>
          <w:sz w:val="24"/>
          <w:szCs w:val="24"/>
        </w:rPr>
        <w:t>0.5-1</w:t>
      </w:r>
      <w:r w:rsidRPr="00223316">
        <w:rPr>
          <w:rFonts w:eastAsia="Times New Roman" w:cs="Arial"/>
          <w:b/>
          <w:sz w:val="24"/>
          <w:szCs w:val="24"/>
        </w:rPr>
        <w:t xml:space="preserve"> </w:t>
      </w:r>
      <w:proofErr w:type="spellStart"/>
      <w:r w:rsidRPr="00223316">
        <w:rPr>
          <w:rFonts w:eastAsia="Times New Roman" w:cs="Arial"/>
          <w:b/>
          <w:sz w:val="24"/>
          <w:szCs w:val="24"/>
        </w:rPr>
        <w:t>pg</w:t>
      </w:r>
      <w:proofErr w:type="spellEnd"/>
      <w:r w:rsidRPr="00223316">
        <w:rPr>
          <w:rFonts w:eastAsia="Times New Roman" w:cs="Arial"/>
          <w:b/>
          <w:sz w:val="24"/>
          <w:szCs w:val="24"/>
        </w:rPr>
        <w:t>)</w:t>
      </w:r>
    </w:p>
    <w:p w:rsidR="001D039A" w:rsidRPr="001D039A" w:rsidRDefault="001D039A" w:rsidP="009023F4">
      <w:pPr>
        <w:spacing w:after="0" w:line="240" w:lineRule="auto"/>
        <w:textAlignment w:val="baseline"/>
        <w:rPr>
          <w:rFonts w:eastAsia="Times New Roman" w:cs="Arial"/>
          <w:i/>
          <w:sz w:val="24"/>
          <w:szCs w:val="24"/>
        </w:rPr>
      </w:pPr>
      <w:r w:rsidRPr="00223316">
        <w:rPr>
          <w:rFonts w:eastAsia="Times New Roman" w:cs="Arial"/>
          <w:i/>
          <w:sz w:val="24"/>
          <w:szCs w:val="24"/>
        </w:rPr>
        <w:t>Explain how the proposed work</w:t>
      </w:r>
      <w:r>
        <w:rPr>
          <w:rFonts w:eastAsia="Times New Roman" w:cs="Arial"/>
          <w:i/>
          <w:sz w:val="24"/>
          <w:szCs w:val="24"/>
        </w:rPr>
        <w:t>, in collaboration with ChemCatBio,</w:t>
      </w:r>
      <w:r w:rsidRPr="00223316">
        <w:rPr>
          <w:rFonts w:eastAsia="Times New Roman" w:cs="Arial"/>
          <w:i/>
          <w:sz w:val="24"/>
          <w:szCs w:val="24"/>
        </w:rPr>
        <w:t xml:space="preserve"> will accelerate the catalyst and process development cycle</w:t>
      </w:r>
      <w:r>
        <w:rPr>
          <w:rFonts w:eastAsia="Times New Roman" w:cs="Arial"/>
          <w:i/>
          <w:sz w:val="24"/>
          <w:szCs w:val="24"/>
        </w:rPr>
        <w:t>.</w:t>
      </w:r>
    </w:p>
    <w:p w:rsidR="001D039A" w:rsidRPr="009023F4" w:rsidRDefault="001D039A" w:rsidP="009023F4">
      <w:pPr>
        <w:spacing w:after="0" w:line="240" w:lineRule="auto"/>
        <w:textAlignment w:val="baseline"/>
        <w:rPr>
          <w:rFonts w:eastAsia="Times New Roman" w:cs="Arial"/>
          <w:sz w:val="24"/>
          <w:szCs w:val="24"/>
        </w:rPr>
      </w:pPr>
    </w:p>
    <w:p w:rsidR="00906EBB" w:rsidRPr="00E700CE" w:rsidRDefault="00906EBB" w:rsidP="00906EBB">
      <w:pPr>
        <w:pStyle w:val="ListParagraph"/>
        <w:numPr>
          <w:ilvl w:val="0"/>
          <w:numId w:val="6"/>
        </w:numPr>
        <w:spacing w:after="0" w:line="240" w:lineRule="auto"/>
        <w:textAlignment w:val="baseline"/>
        <w:rPr>
          <w:rFonts w:eastAsia="Times New Roman" w:cs="Arial"/>
          <w:b/>
          <w:sz w:val="24"/>
          <w:szCs w:val="24"/>
        </w:rPr>
      </w:pPr>
      <w:r w:rsidRPr="00E700CE">
        <w:rPr>
          <w:rFonts w:eastAsia="Times New Roman" w:cs="Arial"/>
          <w:b/>
          <w:sz w:val="24"/>
          <w:szCs w:val="24"/>
        </w:rPr>
        <w:t>(1</w:t>
      </w:r>
      <w:r w:rsidR="001D039A">
        <w:rPr>
          <w:rFonts w:eastAsia="Times New Roman" w:cs="Arial"/>
          <w:b/>
          <w:sz w:val="24"/>
          <w:szCs w:val="24"/>
        </w:rPr>
        <w:t>0</w:t>
      </w:r>
      <w:r w:rsidRPr="00E700CE">
        <w:rPr>
          <w:rFonts w:eastAsia="Times New Roman" w:cs="Arial"/>
          <w:b/>
          <w:sz w:val="24"/>
          <w:szCs w:val="24"/>
        </w:rPr>
        <w:t xml:space="preserve">%) Key Personnel, Resources, and </w:t>
      </w:r>
      <w:r w:rsidR="00EF43D7" w:rsidRPr="00E700CE">
        <w:rPr>
          <w:rFonts w:eastAsia="Times New Roman" w:cs="Arial"/>
          <w:b/>
          <w:sz w:val="24"/>
          <w:szCs w:val="24"/>
        </w:rPr>
        <w:t xml:space="preserve">ChemCatBio </w:t>
      </w:r>
      <w:r w:rsidRPr="00E700CE">
        <w:rPr>
          <w:rFonts w:eastAsia="Times New Roman" w:cs="Arial"/>
          <w:b/>
          <w:sz w:val="24"/>
          <w:szCs w:val="24"/>
        </w:rPr>
        <w:t>Capabilities</w:t>
      </w:r>
      <w:r w:rsidR="0025597C" w:rsidRPr="00E700CE">
        <w:rPr>
          <w:rFonts w:eastAsia="Times New Roman" w:cs="Arial"/>
          <w:b/>
          <w:sz w:val="24"/>
          <w:szCs w:val="24"/>
        </w:rPr>
        <w:t xml:space="preserve"> (</w:t>
      </w:r>
      <w:r w:rsidR="0025597C" w:rsidRPr="00E700CE">
        <w:rPr>
          <w:rFonts w:eastAsia="Times New Roman" w:cs="Arial"/>
          <w:b/>
          <w:sz w:val="24"/>
          <w:szCs w:val="24"/>
          <w:vertAlign w:val="subscript"/>
        </w:rPr>
        <w:t>~</w:t>
      </w:r>
      <w:r w:rsidR="0025597C" w:rsidRPr="00E700CE">
        <w:rPr>
          <w:rFonts w:eastAsia="Times New Roman" w:cs="Arial"/>
          <w:b/>
          <w:sz w:val="24"/>
          <w:szCs w:val="24"/>
        </w:rPr>
        <w:t xml:space="preserve">0.5 </w:t>
      </w:r>
      <w:proofErr w:type="spellStart"/>
      <w:r w:rsidR="0057324C" w:rsidRPr="00E700CE">
        <w:rPr>
          <w:rFonts w:eastAsia="Times New Roman" w:cs="Arial"/>
          <w:b/>
          <w:sz w:val="24"/>
          <w:szCs w:val="24"/>
        </w:rPr>
        <w:t>pg</w:t>
      </w:r>
      <w:proofErr w:type="spellEnd"/>
      <w:r w:rsidR="0025597C" w:rsidRPr="00E700CE">
        <w:rPr>
          <w:rFonts w:eastAsia="Times New Roman" w:cs="Arial"/>
          <w:b/>
          <w:sz w:val="24"/>
          <w:szCs w:val="24"/>
        </w:rPr>
        <w:t>)</w:t>
      </w:r>
    </w:p>
    <w:p w:rsidR="009023F4" w:rsidRPr="00E700CE" w:rsidRDefault="00E700CE" w:rsidP="009023F4">
      <w:pPr>
        <w:spacing w:after="0" w:line="240" w:lineRule="auto"/>
        <w:textAlignment w:val="baseline"/>
        <w:rPr>
          <w:rFonts w:eastAsia="Times New Roman" w:cs="Arial"/>
          <w:i/>
          <w:sz w:val="24"/>
          <w:szCs w:val="24"/>
        </w:rPr>
      </w:pPr>
      <w:r w:rsidRPr="00E700CE">
        <w:rPr>
          <w:rFonts w:eastAsia="Times New Roman" w:cs="Arial"/>
          <w:i/>
          <w:sz w:val="24"/>
          <w:szCs w:val="24"/>
        </w:rPr>
        <w:t xml:space="preserve">Describe the project team’s unique qualifications and expertise, existing equipment and facilities, and the ChemCatBio capabilities that will </w:t>
      </w:r>
      <w:r w:rsidR="00776047">
        <w:rPr>
          <w:rFonts w:eastAsia="Times New Roman" w:cs="Arial"/>
          <w:i/>
          <w:sz w:val="24"/>
          <w:szCs w:val="24"/>
        </w:rPr>
        <w:t xml:space="preserve">either </w:t>
      </w:r>
      <w:r w:rsidRPr="00E700CE">
        <w:rPr>
          <w:rFonts w:eastAsia="Times New Roman" w:cs="Arial"/>
          <w:i/>
          <w:sz w:val="24"/>
          <w:szCs w:val="24"/>
        </w:rPr>
        <w:t xml:space="preserve">be leveraged </w:t>
      </w:r>
      <w:r w:rsidR="001D039A">
        <w:rPr>
          <w:rFonts w:eastAsia="Times New Roman" w:cs="Arial"/>
          <w:i/>
          <w:sz w:val="24"/>
          <w:szCs w:val="24"/>
        </w:rPr>
        <w:t xml:space="preserve">or developed </w:t>
      </w:r>
      <w:r w:rsidRPr="00E700CE">
        <w:rPr>
          <w:rFonts w:eastAsia="Times New Roman" w:cs="Arial"/>
          <w:i/>
          <w:sz w:val="24"/>
          <w:szCs w:val="24"/>
        </w:rPr>
        <w:t>as part of this project.</w:t>
      </w:r>
    </w:p>
    <w:p w:rsidR="009023F4" w:rsidRPr="004F083B" w:rsidRDefault="009023F4" w:rsidP="004F083B">
      <w:pPr>
        <w:spacing w:after="0" w:line="240" w:lineRule="auto"/>
        <w:textAlignment w:val="baseline"/>
        <w:rPr>
          <w:rFonts w:eastAsia="Times New Roman" w:cs="Arial"/>
          <w:sz w:val="24"/>
          <w:szCs w:val="24"/>
        </w:rPr>
      </w:pPr>
    </w:p>
    <w:p w:rsidR="00906EBB" w:rsidRPr="004F083B" w:rsidRDefault="00906EBB" w:rsidP="004F083B">
      <w:pPr>
        <w:pStyle w:val="ListParagraph"/>
        <w:numPr>
          <w:ilvl w:val="0"/>
          <w:numId w:val="6"/>
        </w:numPr>
        <w:spacing w:after="0" w:line="240" w:lineRule="auto"/>
        <w:textAlignment w:val="baseline"/>
        <w:rPr>
          <w:rFonts w:eastAsia="Times New Roman" w:cs="Arial"/>
          <w:b/>
          <w:sz w:val="24"/>
          <w:szCs w:val="24"/>
        </w:rPr>
      </w:pPr>
      <w:r w:rsidRPr="004F083B">
        <w:rPr>
          <w:rFonts w:eastAsia="Times New Roman" w:cs="Arial"/>
          <w:b/>
          <w:sz w:val="24"/>
          <w:szCs w:val="24"/>
        </w:rPr>
        <w:t>(1</w:t>
      </w:r>
      <w:r w:rsidR="00564F8D">
        <w:rPr>
          <w:rFonts w:eastAsia="Times New Roman" w:cs="Arial"/>
          <w:b/>
          <w:sz w:val="24"/>
          <w:szCs w:val="24"/>
        </w:rPr>
        <w:t>5</w:t>
      </w:r>
      <w:r w:rsidRPr="004F083B">
        <w:rPr>
          <w:rFonts w:eastAsia="Times New Roman" w:cs="Arial"/>
          <w:b/>
          <w:sz w:val="24"/>
          <w:szCs w:val="24"/>
        </w:rPr>
        <w:t>%) Requested Budget</w:t>
      </w:r>
      <w:r w:rsidR="00F9561D">
        <w:rPr>
          <w:rFonts w:eastAsia="Times New Roman" w:cs="Arial"/>
          <w:b/>
          <w:sz w:val="24"/>
          <w:szCs w:val="24"/>
        </w:rPr>
        <w:t>,</w:t>
      </w:r>
      <w:r w:rsidRPr="004F083B">
        <w:rPr>
          <w:rFonts w:eastAsia="Times New Roman" w:cs="Arial"/>
          <w:b/>
          <w:sz w:val="24"/>
          <w:szCs w:val="24"/>
        </w:rPr>
        <w:t xml:space="preserve"> Milestones</w:t>
      </w:r>
      <w:r w:rsidR="00F9561D">
        <w:rPr>
          <w:rFonts w:eastAsia="Times New Roman" w:cs="Arial"/>
          <w:b/>
          <w:sz w:val="24"/>
          <w:szCs w:val="24"/>
        </w:rPr>
        <w:t>, and Appropriateness of Government Funding</w:t>
      </w:r>
      <w:r w:rsidR="0025597C" w:rsidRPr="004F083B">
        <w:rPr>
          <w:rFonts w:eastAsia="Times New Roman" w:cs="Arial"/>
          <w:b/>
          <w:sz w:val="24"/>
          <w:szCs w:val="24"/>
        </w:rPr>
        <w:t xml:space="preserve"> (</w:t>
      </w:r>
      <w:r w:rsidR="0025597C" w:rsidRPr="004F083B">
        <w:rPr>
          <w:rFonts w:eastAsia="Times New Roman" w:cs="Arial"/>
          <w:b/>
          <w:sz w:val="24"/>
          <w:szCs w:val="24"/>
          <w:vertAlign w:val="subscript"/>
        </w:rPr>
        <w:t>~</w:t>
      </w:r>
      <w:r w:rsidR="007027B3">
        <w:rPr>
          <w:rFonts w:eastAsia="Times New Roman" w:cs="Arial"/>
          <w:b/>
          <w:sz w:val="24"/>
          <w:szCs w:val="24"/>
        </w:rPr>
        <w:t>1</w:t>
      </w:r>
      <w:r w:rsidR="005A147A">
        <w:rPr>
          <w:rFonts w:eastAsia="Times New Roman" w:cs="Arial"/>
          <w:b/>
          <w:sz w:val="24"/>
          <w:szCs w:val="24"/>
        </w:rPr>
        <w:t xml:space="preserve"> </w:t>
      </w:r>
      <w:proofErr w:type="spellStart"/>
      <w:r w:rsidR="0025597C" w:rsidRPr="004F083B">
        <w:rPr>
          <w:rFonts w:eastAsia="Times New Roman" w:cs="Arial"/>
          <w:b/>
          <w:sz w:val="24"/>
          <w:szCs w:val="24"/>
        </w:rPr>
        <w:t>pg</w:t>
      </w:r>
      <w:proofErr w:type="spellEnd"/>
      <w:r w:rsidR="0025597C" w:rsidRPr="004F083B">
        <w:rPr>
          <w:rFonts w:eastAsia="Times New Roman" w:cs="Arial"/>
          <w:b/>
          <w:sz w:val="24"/>
          <w:szCs w:val="24"/>
        </w:rPr>
        <w:t>)</w:t>
      </w:r>
    </w:p>
    <w:p w:rsidR="004F083B" w:rsidRPr="004F083B" w:rsidRDefault="004F083B" w:rsidP="004F083B">
      <w:pPr>
        <w:spacing w:after="0" w:line="240" w:lineRule="auto"/>
        <w:rPr>
          <w:rFonts w:eastAsia="Arial" w:cs="Arial"/>
          <w:i/>
          <w:sz w:val="24"/>
          <w:szCs w:val="24"/>
        </w:rPr>
      </w:pPr>
      <w:r w:rsidRPr="004F083B">
        <w:rPr>
          <w:rFonts w:eastAsia="Arial" w:cs="Arial"/>
          <w:i/>
          <w:sz w:val="24"/>
          <w:szCs w:val="24"/>
        </w:rPr>
        <w:t>Provide the start and end dates for the project and key milestones. Populate the table</w:t>
      </w:r>
      <w:r w:rsidR="00167780">
        <w:rPr>
          <w:rFonts w:eastAsia="Arial" w:cs="Arial"/>
          <w:i/>
          <w:sz w:val="24"/>
          <w:szCs w:val="24"/>
        </w:rPr>
        <w:t>s</w:t>
      </w:r>
      <w:r w:rsidRPr="004F083B">
        <w:rPr>
          <w:rFonts w:eastAsia="Arial" w:cs="Arial"/>
          <w:i/>
          <w:sz w:val="24"/>
          <w:szCs w:val="24"/>
        </w:rPr>
        <w:t xml:space="preserve"> with $K per fiscal year and a list of </w:t>
      </w:r>
      <w:r w:rsidR="006F1C1C">
        <w:rPr>
          <w:rFonts w:eastAsia="Arial" w:cs="Arial"/>
          <w:i/>
          <w:sz w:val="24"/>
          <w:szCs w:val="24"/>
        </w:rPr>
        <w:t xml:space="preserve">annual and </w:t>
      </w:r>
      <w:r w:rsidRPr="004F083B">
        <w:rPr>
          <w:rFonts w:eastAsia="Arial" w:cs="Arial"/>
          <w:i/>
          <w:sz w:val="24"/>
          <w:szCs w:val="24"/>
        </w:rPr>
        <w:t xml:space="preserve">key </w:t>
      </w:r>
      <w:r w:rsidR="006F1C1C">
        <w:rPr>
          <w:rFonts w:eastAsia="Arial" w:cs="Arial"/>
          <w:i/>
          <w:sz w:val="24"/>
          <w:szCs w:val="24"/>
        </w:rPr>
        <w:t xml:space="preserve">semi-annual </w:t>
      </w:r>
      <w:r w:rsidRPr="004F083B">
        <w:rPr>
          <w:rFonts w:eastAsia="Arial" w:cs="Arial"/>
          <w:i/>
          <w:sz w:val="24"/>
          <w:szCs w:val="24"/>
        </w:rPr>
        <w:t xml:space="preserve">milestones over the project period. </w:t>
      </w:r>
      <w:r w:rsidR="00F9561D" w:rsidRPr="009023F4">
        <w:rPr>
          <w:rFonts w:eastAsia="Times New Roman" w:cs="Arial"/>
          <w:i/>
          <w:sz w:val="24"/>
          <w:szCs w:val="24"/>
        </w:rPr>
        <w:t xml:space="preserve">Provide </w:t>
      </w:r>
      <w:r w:rsidR="00F9561D" w:rsidRPr="004F083B">
        <w:rPr>
          <w:rFonts w:eastAsia="Times New Roman" w:cs="Arial"/>
          <w:i/>
          <w:sz w:val="24"/>
          <w:szCs w:val="24"/>
        </w:rPr>
        <w:t>justification for why government investment is required for the proposed project.</w:t>
      </w:r>
    </w:p>
    <w:p w:rsidR="009023F4" w:rsidRDefault="009023F4" w:rsidP="004F083B">
      <w:pPr>
        <w:spacing w:after="0" w:line="240" w:lineRule="auto"/>
        <w:textAlignment w:val="baseline"/>
        <w:rPr>
          <w:rFonts w:eastAsia="Times New Roman" w:cs="Arial"/>
          <w:sz w:val="24"/>
          <w:szCs w:val="24"/>
        </w:rPr>
      </w:pPr>
    </w:p>
    <w:tbl>
      <w:tblPr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140"/>
        <w:gridCol w:w="1740"/>
        <w:gridCol w:w="1740"/>
        <w:gridCol w:w="1740"/>
      </w:tblGrid>
      <w:tr w:rsidR="004F083B" w:rsidRPr="004F083B" w:rsidTr="00223316">
        <w:trPr>
          <w:trHeight w:val="17"/>
        </w:trPr>
        <w:tc>
          <w:tcPr>
            <w:tcW w:w="9360" w:type="dxa"/>
            <w:gridSpan w:val="4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083B" w:rsidRDefault="00DB71F0" w:rsidP="004F083B">
            <w:pPr>
              <w:spacing w:after="0" w:line="240" w:lineRule="auto"/>
              <w:jc w:val="center"/>
              <w:rPr>
                <w:rFonts w:eastAsia="Arial" w:cs="Arial"/>
                <w:b/>
                <w:sz w:val="24"/>
                <w:szCs w:val="24"/>
              </w:rPr>
            </w:pPr>
            <w:r>
              <w:rPr>
                <w:rFonts w:eastAsia="Arial" w:cs="Arial"/>
                <w:b/>
                <w:sz w:val="24"/>
                <w:szCs w:val="24"/>
              </w:rPr>
              <w:t>Requested Budget Table</w:t>
            </w:r>
          </w:p>
        </w:tc>
      </w:tr>
      <w:tr w:rsidR="004F083B" w:rsidRPr="004F083B" w:rsidTr="00223316">
        <w:trPr>
          <w:trHeight w:val="17"/>
        </w:trPr>
        <w:tc>
          <w:tcPr>
            <w:tcW w:w="4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083B" w:rsidRPr="004F083B" w:rsidRDefault="004F083B" w:rsidP="004F083B">
            <w:pPr>
              <w:spacing w:after="0" w:line="240" w:lineRule="auto"/>
              <w:rPr>
                <w:rFonts w:eastAsia="Arial" w:cs="Arial"/>
                <w:sz w:val="24"/>
                <w:szCs w:val="24"/>
              </w:rPr>
            </w:pP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F083B" w:rsidRPr="004F083B" w:rsidRDefault="004F083B" w:rsidP="004F083B">
            <w:pPr>
              <w:spacing w:after="0" w:line="240" w:lineRule="auto"/>
              <w:jc w:val="center"/>
              <w:rPr>
                <w:rFonts w:eastAsia="Arial" w:cs="Arial"/>
                <w:b/>
                <w:sz w:val="24"/>
                <w:szCs w:val="24"/>
              </w:rPr>
            </w:pPr>
            <w:r w:rsidRPr="004F083B">
              <w:rPr>
                <w:rFonts w:eastAsia="Arial" w:cs="Arial"/>
                <w:b/>
                <w:sz w:val="24"/>
                <w:szCs w:val="24"/>
              </w:rPr>
              <w:t>FY18</w:t>
            </w:r>
          </w:p>
        </w:tc>
        <w:tc>
          <w:tcPr>
            <w:tcW w:w="1740" w:type="dxa"/>
            <w:vAlign w:val="center"/>
          </w:tcPr>
          <w:p w:rsidR="004F083B" w:rsidRDefault="004F083B" w:rsidP="004F083B">
            <w:pPr>
              <w:spacing w:after="0" w:line="240" w:lineRule="auto"/>
              <w:jc w:val="center"/>
              <w:rPr>
                <w:rFonts w:eastAsia="Arial" w:cs="Arial"/>
                <w:b/>
                <w:sz w:val="24"/>
                <w:szCs w:val="24"/>
              </w:rPr>
            </w:pPr>
            <w:r>
              <w:rPr>
                <w:rFonts w:eastAsia="Arial" w:cs="Arial"/>
                <w:b/>
                <w:sz w:val="24"/>
                <w:szCs w:val="24"/>
              </w:rPr>
              <w:t>FY19</w:t>
            </w:r>
          </w:p>
          <w:p w:rsidR="004F083B" w:rsidRPr="004F083B" w:rsidRDefault="004F083B" w:rsidP="004F083B">
            <w:pPr>
              <w:spacing w:after="0" w:line="240" w:lineRule="auto"/>
              <w:jc w:val="center"/>
              <w:rPr>
                <w:rFonts w:eastAsia="Arial" w:cs="Arial"/>
                <w:b/>
                <w:sz w:val="24"/>
                <w:szCs w:val="24"/>
              </w:rPr>
            </w:pPr>
            <w:r>
              <w:rPr>
                <w:rFonts w:eastAsia="Arial" w:cs="Arial"/>
                <w:b/>
                <w:sz w:val="24"/>
                <w:szCs w:val="24"/>
              </w:rPr>
              <w:t>(if applicable)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F083B" w:rsidRDefault="004F083B" w:rsidP="004F083B">
            <w:pPr>
              <w:spacing w:after="0" w:line="240" w:lineRule="auto"/>
              <w:jc w:val="center"/>
              <w:rPr>
                <w:rFonts w:eastAsia="Arial" w:cs="Arial"/>
                <w:b/>
                <w:sz w:val="24"/>
                <w:szCs w:val="24"/>
              </w:rPr>
            </w:pPr>
            <w:r>
              <w:rPr>
                <w:rFonts w:eastAsia="Arial" w:cs="Arial"/>
                <w:b/>
                <w:sz w:val="24"/>
                <w:szCs w:val="24"/>
              </w:rPr>
              <w:t>FY20</w:t>
            </w:r>
          </w:p>
          <w:p w:rsidR="004F083B" w:rsidRPr="004F083B" w:rsidRDefault="004F083B" w:rsidP="004F083B">
            <w:pPr>
              <w:spacing w:after="0" w:line="240" w:lineRule="auto"/>
              <w:jc w:val="center"/>
              <w:rPr>
                <w:rFonts w:eastAsia="Arial" w:cs="Arial"/>
                <w:b/>
                <w:sz w:val="24"/>
                <w:szCs w:val="24"/>
              </w:rPr>
            </w:pPr>
            <w:r>
              <w:rPr>
                <w:rFonts w:eastAsia="Arial" w:cs="Arial"/>
                <w:b/>
                <w:sz w:val="24"/>
                <w:szCs w:val="24"/>
              </w:rPr>
              <w:t>(if applicable)</w:t>
            </w:r>
          </w:p>
        </w:tc>
      </w:tr>
      <w:tr w:rsidR="004F083B" w:rsidRPr="004F083B" w:rsidTr="004F083B">
        <w:tc>
          <w:tcPr>
            <w:tcW w:w="4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083B" w:rsidRPr="004F083B" w:rsidRDefault="004F083B" w:rsidP="004F083B">
            <w:pPr>
              <w:spacing w:after="0" w:line="240" w:lineRule="auto"/>
              <w:rPr>
                <w:rFonts w:eastAsia="Arial" w:cs="Arial"/>
                <w:b/>
                <w:sz w:val="24"/>
                <w:szCs w:val="24"/>
              </w:rPr>
            </w:pPr>
            <w:r w:rsidRPr="004F083B">
              <w:rPr>
                <w:rFonts w:eastAsia="Arial" w:cs="Arial"/>
                <w:b/>
                <w:sz w:val="24"/>
                <w:szCs w:val="24"/>
              </w:rPr>
              <w:t xml:space="preserve">DOE Funding to </w:t>
            </w:r>
            <w:r>
              <w:rPr>
                <w:rFonts w:eastAsia="Arial" w:cs="Arial"/>
                <w:b/>
                <w:sz w:val="24"/>
                <w:szCs w:val="24"/>
              </w:rPr>
              <w:t>ChemCatBio</w:t>
            </w:r>
            <w:r w:rsidRPr="004F083B">
              <w:rPr>
                <w:rFonts w:eastAsia="Arial" w:cs="Arial"/>
                <w:b/>
                <w:sz w:val="24"/>
                <w:szCs w:val="24"/>
              </w:rPr>
              <w:t xml:space="preserve"> Resources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F083B" w:rsidRPr="004F083B" w:rsidRDefault="004F083B" w:rsidP="004F083B">
            <w:pPr>
              <w:spacing w:after="0" w:line="240" w:lineRule="auto"/>
              <w:jc w:val="center"/>
              <w:rPr>
                <w:rFonts w:eastAsia="Arial" w:cs="Arial"/>
                <w:i/>
                <w:sz w:val="24"/>
                <w:szCs w:val="24"/>
              </w:rPr>
            </w:pPr>
            <w:r w:rsidRPr="004F083B">
              <w:rPr>
                <w:rFonts w:eastAsia="Arial" w:cs="Arial"/>
                <w:sz w:val="24"/>
                <w:szCs w:val="24"/>
              </w:rPr>
              <w:t>$</w:t>
            </w:r>
            <w:r w:rsidRPr="004F083B">
              <w:rPr>
                <w:rFonts w:eastAsia="Arial" w:cs="Arial"/>
                <w:i/>
                <w:sz w:val="24"/>
                <w:szCs w:val="24"/>
              </w:rPr>
              <w:t>K</w:t>
            </w:r>
          </w:p>
        </w:tc>
        <w:tc>
          <w:tcPr>
            <w:tcW w:w="1740" w:type="dxa"/>
            <w:vAlign w:val="center"/>
          </w:tcPr>
          <w:p w:rsidR="004F083B" w:rsidRPr="004F083B" w:rsidRDefault="004F083B" w:rsidP="004F083B">
            <w:pPr>
              <w:spacing w:after="0" w:line="240" w:lineRule="auto"/>
              <w:jc w:val="center"/>
              <w:rPr>
                <w:rFonts w:eastAsia="Arial" w:cs="Arial"/>
                <w:sz w:val="24"/>
                <w:szCs w:val="24"/>
              </w:rPr>
            </w:pPr>
            <w:r w:rsidRPr="004F083B">
              <w:rPr>
                <w:rFonts w:eastAsia="Arial" w:cs="Arial"/>
                <w:sz w:val="24"/>
                <w:szCs w:val="24"/>
              </w:rPr>
              <w:t>$</w:t>
            </w:r>
            <w:r w:rsidRPr="004F083B">
              <w:rPr>
                <w:rFonts w:eastAsia="Arial" w:cs="Arial"/>
                <w:i/>
                <w:sz w:val="24"/>
                <w:szCs w:val="24"/>
              </w:rPr>
              <w:t>K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F083B" w:rsidRPr="004F083B" w:rsidRDefault="004F083B" w:rsidP="004F083B">
            <w:pPr>
              <w:spacing w:after="0" w:line="240" w:lineRule="auto"/>
              <w:jc w:val="center"/>
              <w:rPr>
                <w:rFonts w:eastAsia="Arial" w:cs="Arial"/>
                <w:i/>
                <w:sz w:val="24"/>
                <w:szCs w:val="24"/>
              </w:rPr>
            </w:pPr>
            <w:r w:rsidRPr="004F083B">
              <w:rPr>
                <w:rFonts w:eastAsia="Arial" w:cs="Arial"/>
                <w:sz w:val="24"/>
                <w:szCs w:val="24"/>
              </w:rPr>
              <w:t>$</w:t>
            </w:r>
            <w:r w:rsidRPr="004F083B">
              <w:rPr>
                <w:rFonts w:eastAsia="Arial" w:cs="Arial"/>
                <w:i/>
                <w:sz w:val="24"/>
                <w:szCs w:val="24"/>
              </w:rPr>
              <w:t>K</w:t>
            </w:r>
          </w:p>
        </w:tc>
      </w:tr>
      <w:tr w:rsidR="004F083B" w:rsidRPr="004F083B" w:rsidTr="004F083B">
        <w:tc>
          <w:tcPr>
            <w:tcW w:w="4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083B" w:rsidRPr="004F083B" w:rsidRDefault="004F083B" w:rsidP="004F083B">
            <w:pPr>
              <w:spacing w:after="0" w:line="240" w:lineRule="auto"/>
              <w:rPr>
                <w:rFonts w:eastAsia="Arial" w:cs="Arial"/>
                <w:b/>
                <w:sz w:val="24"/>
                <w:szCs w:val="24"/>
              </w:rPr>
            </w:pPr>
            <w:r w:rsidRPr="004F083B">
              <w:rPr>
                <w:rFonts w:eastAsia="Arial" w:cs="Arial"/>
                <w:b/>
                <w:sz w:val="24"/>
                <w:szCs w:val="24"/>
              </w:rPr>
              <w:t>Industry Cost Share (cash or in-kind)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F083B" w:rsidRPr="004F083B" w:rsidRDefault="004F083B" w:rsidP="004F083B">
            <w:pPr>
              <w:spacing w:after="0" w:line="240" w:lineRule="auto"/>
              <w:jc w:val="center"/>
              <w:rPr>
                <w:rFonts w:eastAsia="Arial" w:cs="Arial"/>
                <w:i/>
                <w:sz w:val="24"/>
                <w:szCs w:val="24"/>
              </w:rPr>
            </w:pPr>
            <w:r w:rsidRPr="004F083B">
              <w:rPr>
                <w:rFonts w:eastAsia="Arial" w:cs="Arial"/>
                <w:sz w:val="24"/>
                <w:szCs w:val="24"/>
              </w:rPr>
              <w:t>$</w:t>
            </w:r>
            <w:r w:rsidRPr="004F083B">
              <w:rPr>
                <w:rFonts w:eastAsia="Arial" w:cs="Arial"/>
                <w:i/>
                <w:sz w:val="24"/>
                <w:szCs w:val="24"/>
              </w:rPr>
              <w:t>K</w:t>
            </w:r>
          </w:p>
        </w:tc>
        <w:tc>
          <w:tcPr>
            <w:tcW w:w="1740" w:type="dxa"/>
            <w:vAlign w:val="center"/>
          </w:tcPr>
          <w:p w:rsidR="004F083B" w:rsidRPr="004F083B" w:rsidRDefault="004F083B" w:rsidP="004F083B">
            <w:pPr>
              <w:spacing w:after="0" w:line="240" w:lineRule="auto"/>
              <w:jc w:val="center"/>
              <w:rPr>
                <w:rFonts w:eastAsia="Arial" w:cs="Arial"/>
                <w:sz w:val="24"/>
                <w:szCs w:val="24"/>
              </w:rPr>
            </w:pPr>
            <w:r w:rsidRPr="004F083B">
              <w:rPr>
                <w:rFonts w:eastAsia="Arial" w:cs="Arial"/>
                <w:sz w:val="24"/>
                <w:szCs w:val="24"/>
              </w:rPr>
              <w:t>$</w:t>
            </w:r>
            <w:r w:rsidRPr="004F083B">
              <w:rPr>
                <w:rFonts w:eastAsia="Arial" w:cs="Arial"/>
                <w:i/>
                <w:sz w:val="24"/>
                <w:szCs w:val="24"/>
              </w:rPr>
              <w:t>K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F083B" w:rsidRPr="004F083B" w:rsidRDefault="004F083B" w:rsidP="004F083B">
            <w:pPr>
              <w:spacing w:after="0" w:line="240" w:lineRule="auto"/>
              <w:jc w:val="center"/>
              <w:rPr>
                <w:rFonts w:eastAsia="Arial" w:cs="Arial"/>
                <w:i/>
                <w:sz w:val="24"/>
                <w:szCs w:val="24"/>
              </w:rPr>
            </w:pPr>
            <w:r w:rsidRPr="004F083B">
              <w:rPr>
                <w:rFonts w:eastAsia="Arial" w:cs="Arial"/>
                <w:sz w:val="24"/>
                <w:szCs w:val="24"/>
              </w:rPr>
              <w:t>$</w:t>
            </w:r>
            <w:r w:rsidRPr="004F083B">
              <w:rPr>
                <w:rFonts w:eastAsia="Arial" w:cs="Arial"/>
                <w:i/>
                <w:sz w:val="24"/>
                <w:szCs w:val="24"/>
              </w:rPr>
              <w:t>K</w:t>
            </w:r>
          </w:p>
        </w:tc>
      </w:tr>
    </w:tbl>
    <w:p w:rsidR="004F083B" w:rsidRDefault="004F083B" w:rsidP="004F083B">
      <w:pPr>
        <w:spacing w:after="0" w:line="240" w:lineRule="auto"/>
        <w:textAlignment w:val="baseline"/>
        <w:rPr>
          <w:rFonts w:eastAsia="Times New Roman" w:cs="Arial"/>
          <w:sz w:val="24"/>
          <w:szCs w:val="24"/>
        </w:rPr>
      </w:pPr>
    </w:p>
    <w:p w:rsidR="00DB71F0" w:rsidRDefault="00DB71F0" w:rsidP="004F083B">
      <w:pPr>
        <w:spacing w:after="0" w:line="240" w:lineRule="auto"/>
        <w:textAlignment w:val="baseline"/>
        <w:rPr>
          <w:rFonts w:eastAsia="Times New Roman" w:cs="Arial"/>
          <w:sz w:val="24"/>
          <w:szCs w:val="24"/>
        </w:rPr>
      </w:pPr>
    </w:p>
    <w:p w:rsidR="00F9561D" w:rsidRDefault="00F9561D" w:rsidP="004F083B">
      <w:pPr>
        <w:spacing w:after="0" w:line="240" w:lineRule="auto"/>
        <w:textAlignment w:val="baseline"/>
        <w:rPr>
          <w:rFonts w:eastAsia="Times New Roman" w:cs="Arial"/>
          <w:sz w:val="24"/>
          <w:szCs w:val="24"/>
        </w:rPr>
      </w:pPr>
    </w:p>
    <w:p w:rsidR="00F9561D" w:rsidRDefault="00F9561D" w:rsidP="004F083B">
      <w:pPr>
        <w:spacing w:after="0" w:line="240" w:lineRule="auto"/>
        <w:textAlignment w:val="baseline"/>
        <w:rPr>
          <w:rFonts w:eastAsia="Times New Roman" w:cs="Arial"/>
          <w:sz w:val="24"/>
          <w:szCs w:val="24"/>
        </w:rPr>
      </w:pPr>
    </w:p>
    <w:tbl>
      <w:tblPr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560"/>
        <w:gridCol w:w="1800"/>
      </w:tblGrid>
      <w:tr w:rsidR="00167780" w:rsidRPr="004F083B" w:rsidTr="000C4DAA">
        <w:tc>
          <w:tcPr>
            <w:tcW w:w="9360" w:type="dxa"/>
            <w:gridSpan w:val="2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7780" w:rsidRPr="004F083B" w:rsidRDefault="00DB71F0" w:rsidP="000C4DAA">
            <w:pPr>
              <w:spacing w:after="0" w:line="240" w:lineRule="auto"/>
              <w:jc w:val="center"/>
              <w:rPr>
                <w:rFonts w:eastAsia="Arial" w:cs="Arial"/>
                <w:b/>
                <w:sz w:val="24"/>
                <w:szCs w:val="24"/>
              </w:rPr>
            </w:pPr>
            <w:r>
              <w:rPr>
                <w:rFonts w:eastAsia="Arial" w:cs="Arial"/>
                <w:b/>
                <w:sz w:val="24"/>
                <w:szCs w:val="24"/>
              </w:rPr>
              <w:t>Milestone Table</w:t>
            </w:r>
          </w:p>
        </w:tc>
      </w:tr>
      <w:tr w:rsidR="00167780" w:rsidRPr="004F083B" w:rsidTr="000C4DAA">
        <w:tc>
          <w:tcPr>
            <w:tcW w:w="7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7780" w:rsidRPr="004F083B" w:rsidRDefault="00167780" w:rsidP="000C4DAA">
            <w:pPr>
              <w:spacing w:after="0" w:line="240" w:lineRule="auto"/>
              <w:jc w:val="center"/>
              <w:rPr>
                <w:rFonts w:eastAsia="Arial" w:cs="Arial"/>
                <w:b/>
                <w:sz w:val="24"/>
                <w:szCs w:val="24"/>
              </w:rPr>
            </w:pPr>
            <w:r w:rsidRPr="004F083B">
              <w:rPr>
                <w:rFonts w:eastAsia="Arial" w:cs="Arial"/>
                <w:b/>
                <w:sz w:val="24"/>
                <w:szCs w:val="24"/>
              </w:rPr>
              <w:t>Milestone Description</w:t>
            </w: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7780" w:rsidRPr="004F083B" w:rsidRDefault="00167780" w:rsidP="000C4DAA">
            <w:pPr>
              <w:spacing w:after="0" w:line="240" w:lineRule="auto"/>
              <w:jc w:val="center"/>
              <w:rPr>
                <w:rFonts w:eastAsia="Arial" w:cs="Arial"/>
                <w:b/>
                <w:sz w:val="24"/>
                <w:szCs w:val="24"/>
              </w:rPr>
            </w:pPr>
            <w:r w:rsidRPr="004F083B">
              <w:rPr>
                <w:rFonts w:eastAsia="Arial" w:cs="Arial"/>
                <w:b/>
                <w:sz w:val="24"/>
                <w:szCs w:val="24"/>
              </w:rPr>
              <w:t>Due Date</w:t>
            </w:r>
          </w:p>
        </w:tc>
      </w:tr>
      <w:tr w:rsidR="00167780" w:rsidRPr="004F083B" w:rsidTr="000C4DAA">
        <w:tc>
          <w:tcPr>
            <w:tcW w:w="7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7780" w:rsidRPr="004F083B" w:rsidRDefault="00167780" w:rsidP="000C4DAA">
            <w:pPr>
              <w:spacing w:after="0" w:line="240" w:lineRule="auto"/>
              <w:rPr>
                <w:rFonts w:eastAsia="Arial" w:cs="Arial"/>
                <w:b/>
                <w:sz w:val="24"/>
                <w:szCs w:val="24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7780" w:rsidRPr="004F083B" w:rsidRDefault="00167780" w:rsidP="000C4DAA">
            <w:pPr>
              <w:spacing w:after="0" w:line="240" w:lineRule="auto"/>
              <w:jc w:val="center"/>
              <w:rPr>
                <w:rFonts w:eastAsia="Arial" w:cs="Arial"/>
                <w:sz w:val="24"/>
                <w:szCs w:val="24"/>
              </w:rPr>
            </w:pPr>
          </w:p>
        </w:tc>
      </w:tr>
      <w:tr w:rsidR="00167780" w:rsidRPr="004F083B" w:rsidTr="000C4DAA">
        <w:tc>
          <w:tcPr>
            <w:tcW w:w="7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7780" w:rsidRPr="004F083B" w:rsidRDefault="00167780" w:rsidP="000C4DAA">
            <w:pPr>
              <w:spacing w:after="0" w:line="240" w:lineRule="auto"/>
              <w:rPr>
                <w:rFonts w:eastAsia="Arial" w:cs="Arial"/>
                <w:b/>
                <w:sz w:val="24"/>
                <w:szCs w:val="24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7780" w:rsidRPr="004F083B" w:rsidRDefault="00167780" w:rsidP="000C4DAA">
            <w:pPr>
              <w:spacing w:after="0" w:line="240" w:lineRule="auto"/>
              <w:jc w:val="center"/>
              <w:rPr>
                <w:rFonts w:eastAsia="Arial" w:cs="Arial"/>
                <w:sz w:val="24"/>
                <w:szCs w:val="24"/>
              </w:rPr>
            </w:pPr>
          </w:p>
        </w:tc>
      </w:tr>
      <w:tr w:rsidR="00167780" w:rsidRPr="004F083B" w:rsidTr="000C4DAA">
        <w:tc>
          <w:tcPr>
            <w:tcW w:w="7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7780" w:rsidRPr="004F083B" w:rsidRDefault="00167780" w:rsidP="000C4DAA">
            <w:pPr>
              <w:spacing w:after="0" w:line="240" w:lineRule="auto"/>
              <w:rPr>
                <w:rFonts w:eastAsia="Arial" w:cs="Arial"/>
                <w:b/>
                <w:sz w:val="24"/>
                <w:szCs w:val="24"/>
              </w:rPr>
            </w:pPr>
          </w:p>
        </w:tc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7780" w:rsidRPr="004F083B" w:rsidRDefault="00167780" w:rsidP="000C4DAA">
            <w:pPr>
              <w:spacing w:after="0" w:line="240" w:lineRule="auto"/>
              <w:jc w:val="center"/>
              <w:rPr>
                <w:rFonts w:eastAsia="Arial" w:cs="Arial"/>
                <w:sz w:val="24"/>
                <w:szCs w:val="24"/>
              </w:rPr>
            </w:pPr>
          </w:p>
        </w:tc>
      </w:tr>
    </w:tbl>
    <w:p w:rsidR="00167780" w:rsidRPr="004F083B" w:rsidRDefault="00167780" w:rsidP="004F083B">
      <w:pPr>
        <w:spacing w:after="0" w:line="240" w:lineRule="auto"/>
        <w:textAlignment w:val="baseline"/>
        <w:rPr>
          <w:rFonts w:eastAsia="Times New Roman" w:cs="Arial"/>
          <w:sz w:val="24"/>
          <w:szCs w:val="24"/>
        </w:rPr>
      </w:pPr>
    </w:p>
    <w:sectPr w:rsidR="00167780" w:rsidRPr="004F083B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8A6" w:rsidRDefault="008838A6" w:rsidP="00D64AC9">
      <w:pPr>
        <w:spacing w:after="0" w:line="240" w:lineRule="auto"/>
      </w:pPr>
      <w:r>
        <w:separator/>
      </w:r>
    </w:p>
  </w:endnote>
  <w:endnote w:type="continuationSeparator" w:id="0">
    <w:p w:rsidR="008838A6" w:rsidRDefault="008838A6" w:rsidP="00D64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486791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A5CF2" w:rsidRDefault="009A5CF2" w:rsidP="009A5CF2">
        <w:pPr>
          <w:pStyle w:val="Footer"/>
        </w:pPr>
        <w:r>
          <w:t>ChemCatBio Directed Funding Assistance Proposal</w:t>
        </w:r>
        <w:r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692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A5CF2" w:rsidRDefault="009A5CF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8A6" w:rsidRDefault="008838A6" w:rsidP="00D64AC9">
      <w:pPr>
        <w:spacing w:after="0" w:line="240" w:lineRule="auto"/>
      </w:pPr>
      <w:r>
        <w:separator/>
      </w:r>
    </w:p>
  </w:footnote>
  <w:footnote w:type="continuationSeparator" w:id="0">
    <w:p w:rsidR="008838A6" w:rsidRDefault="008838A6" w:rsidP="00D64A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AC9" w:rsidRDefault="00D64AC9">
    <w:pPr>
      <w:pStyle w:val="Header"/>
    </w:pPr>
    <w:r>
      <w:rPr>
        <w:noProof/>
      </w:rPr>
      <w:drawing>
        <wp:inline distT="0" distB="0" distL="0" distR="0" wp14:anchorId="1F6AB096" wp14:editId="5B052562">
          <wp:extent cx="1792224" cy="548640"/>
          <wp:effectExtent l="0" t="0" r="0" b="3810"/>
          <wp:docPr id="1" name="Picture 1" descr="C:\Users\jschaidl\Documents\TC Platform Lead - Management\ChemCatBio\CWG-EMN Logo_Name_full_low_RGB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schaidl\Documents\TC Platform Lead - Management\ChemCatBio\CWG-EMN Logo_Name_full_low_RGB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2224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</w:rPr>
      <w:tab/>
    </w:r>
    <w:r>
      <w:rPr>
        <w:noProof/>
      </w:rPr>
      <w:tab/>
    </w:r>
    <w:r>
      <w:rPr>
        <w:noProof/>
      </w:rPr>
      <w:drawing>
        <wp:inline distT="0" distB="0" distL="0" distR="0" wp14:anchorId="6F7817F6" wp14:editId="6D3C1FC4">
          <wp:extent cx="2770632" cy="548640"/>
          <wp:effectExtent l="0" t="0" r="0" b="3810"/>
          <wp:docPr id="2" name="Picture 2" descr="C:\Users\jschaidl\Documents\TC Platform Lead - Management\ChemCatBio\Website Development\EMN.logo_f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schaidl\Documents\TC Platform Lead - Management\ChemCatBio\Website Development\EMN.logo_final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0632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E09B0"/>
    <w:multiLevelType w:val="hybridMultilevel"/>
    <w:tmpl w:val="B4A6C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8D164A"/>
    <w:multiLevelType w:val="hybridMultilevel"/>
    <w:tmpl w:val="B8DA0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79214A"/>
    <w:multiLevelType w:val="hybridMultilevel"/>
    <w:tmpl w:val="7AEA00A0"/>
    <w:lvl w:ilvl="0" w:tplc="3C6456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8A8D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7651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C418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B817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6E98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6A60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2E59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8CAF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62538B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6E690EB3"/>
    <w:multiLevelType w:val="hybridMultilevel"/>
    <w:tmpl w:val="439AF2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1511AB"/>
    <w:multiLevelType w:val="hybridMultilevel"/>
    <w:tmpl w:val="19D2C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5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C73"/>
    <w:rsid w:val="000432BA"/>
    <w:rsid w:val="00050361"/>
    <w:rsid w:val="000824E9"/>
    <w:rsid w:val="000D6FD5"/>
    <w:rsid w:val="00123C5C"/>
    <w:rsid w:val="00143200"/>
    <w:rsid w:val="001567D6"/>
    <w:rsid w:val="00163145"/>
    <w:rsid w:val="00167780"/>
    <w:rsid w:val="00180270"/>
    <w:rsid w:val="00191B56"/>
    <w:rsid w:val="001A4D7B"/>
    <w:rsid w:val="001D039A"/>
    <w:rsid w:val="002148C7"/>
    <w:rsid w:val="00223316"/>
    <w:rsid w:val="00235291"/>
    <w:rsid w:val="00236660"/>
    <w:rsid w:val="0025597C"/>
    <w:rsid w:val="0026414A"/>
    <w:rsid w:val="00265567"/>
    <w:rsid w:val="002A3B02"/>
    <w:rsid w:val="002D5924"/>
    <w:rsid w:val="002E4C0A"/>
    <w:rsid w:val="00315675"/>
    <w:rsid w:val="0034647B"/>
    <w:rsid w:val="00383B48"/>
    <w:rsid w:val="003B2F81"/>
    <w:rsid w:val="003B52CA"/>
    <w:rsid w:val="003C4B37"/>
    <w:rsid w:val="003E7F53"/>
    <w:rsid w:val="004265B4"/>
    <w:rsid w:val="00426BEF"/>
    <w:rsid w:val="004A5C73"/>
    <w:rsid w:val="004F083B"/>
    <w:rsid w:val="00503A2F"/>
    <w:rsid w:val="00564600"/>
    <w:rsid w:val="00564F8D"/>
    <w:rsid w:val="0057324C"/>
    <w:rsid w:val="005A147A"/>
    <w:rsid w:val="005C261E"/>
    <w:rsid w:val="005F6F54"/>
    <w:rsid w:val="006213E2"/>
    <w:rsid w:val="00631885"/>
    <w:rsid w:val="00632A75"/>
    <w:rsid w:val="00647CF2"/>
    <w:rsid w:val="006D1A7B"/>
    <w:rsid w:val="006F1C1C"/>
    <w:rsid w:val="007027B3"/>
    <w:rsid w:val="007371CB"/>
    <w:rsid w:val="00776047"/>
    <w:rsid w:val="007872EF"/>
    <w:rsid w:val="007B74F2"/>
    <w:rsid w:val="007F6A98"/>
    <w:rsid w:val="00820583"/>
    <w:rsid w:val="008838A6"/>
    <w:rsid w:val="008A192F"/>
    <w:rsid w:val="009023F4"/>
    <w:rsid w:val="00906EBB"/>
    <w:rsid w:val="00923841"/>
    <w:rsid w:val="0095525A"/>
    <w:rsid w:val="00962C3D"/>
    <w:rsid w:val="009770FB"/>
    <w:rsid w:val="009A5CF2"/>
    <w:rsid w:val="009B6AF5"/>
    <w:rsid w:val="009F2FDB"/>
    <w:rsid w:val="00A06924"/>
    <w:rsid w:val="00A10E34"/>
    <w:rsid w:val="00A718C7"/>
    <w:rsid w:val="00AB1A49"/>
    <w:rsid w:val="00AE1FB3"/>
    <w:rsid w:val="00B44ECD"/>
    <w:rsid w:val="00BC5D66"/>
    <w:rsid w:val="00C52CD0"/>
    <w:rsid w:val="00C97C8C"/>
    <w:rsid w:val="00CE18E3"/>
    <w:rsid w:val="00CE5FCD"/>
    <w:rsid w:val="00CE6D9F"/>
    <w:rsid w:val="00D075A2"/>
    <w:rsid w:val="00D64AC9"/>
    <w:rsid w:val="00DB71F0"/>
    <w:rsid w:val="00DD2380"/>
    <w:rsid w:val="00DD6E53"/>
    <w:rsid w:val="00E030DE"/>
    <w:rsid w:val="00E2296C"/>
    <w:rsid w:val="00E574F7"/>
    <w:rsid w:val="00E65099"/>
    <w:rsid w:val="00E700CE"/>
    <w:rsid w:val="00EC2046"/>
    <w:rsid w:val="00ED759A"/>
    <w:rsid w:val="00EF43D7"/>
    <w:rsid w:val="00F75A31"/>
    <w:rsid w:val="00F9167F"/>
    <w:rsid w:val="00F9561D"/>
    <w:rsid w:val="00FB7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0583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38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6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BE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64A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AC9"/>
  </w:style>
  <w:style w:type="paragraph" w:styleId="Footer">
    <w:name w:val="footer"/>
    <w:basedOn w:val="Normal"/>
    <w:link w:val="FooterChar"/>
    <w:uiPriority w:val="99"/>
    <w:unhideWhenUsed/>
    <w:rsid w:val="00D64A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AC9"/>
  </w:style>
  <w:style w:type="character" w:styleId="CommentReference">
    <w:name w:val="annotation reference"/>
    <w:basedOn w:val="DefaultParagraphFont"/>
    <w:uiPriority w:val="99"/>
    <w:semiHidden/>
    <w:unhideWhenUsed/>
    <w:rsid w:val="00503A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3A2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3A2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3A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3A2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03A2F"/>
    <w:pPr>
      <w:spacing w:after="0" w:line="240" w:lineRule="auto"/>
    </w:pPr>
  </w:style>
  <w:style w:type="table" w:styleId="TableGrid">
    <w:name w:val="Table Grid"/>
    <w:basedOn w:val="TableNormal"/>
    <w:uiPriority w:val="39"/>
    <w:rsid w:val="00820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0583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38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6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BE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64A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AC9"/>
  </w:style>
  <w:style w:type="paragraph" w:styleId="Footer">
    <w:name w:val="footer"/>
    <w:basedOn w:val="Normal"/>
    <w:link w:val="FooterChar"/>
    <w:uiPriority w:val="99"/>
    <w:unhideWhenUsed/>
    <w:rsid w:val="00D64A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AC9"/>
  </w:style>
  <w:style w:type="character" w:styleId="CommentReference">
    <w:name w:val="annotation reference"/>
    <w:basedOn w:val="DefaultParagraphFont"/>
    <w:uiPriority w:val="99"/>
    <w:semiHidden/>
    <w:unhideWhenUsed/>
    <w:rsid w:val="00503A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3A2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3A2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3A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3A2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03A2F"/>
    <w:pPr>
      <w:spacing w:after="0" w:line="240" w:lineRule="auto"/>
    </w:pPr>
  </w:style>
  <w:style w:type="table" w:styleId="TableGrid">
    <w:name w:val="Table Grid"/>
    <w:basedOn w:val="TableNormal"/>
    <w:uiPriority w:val="39"/>
    <w:rsid w:val="00820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26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9293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912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608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9783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0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25964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843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66378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9002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48B24C-922B-476F-9F92-BA5A306BC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NREL</Company>
  <LinksUpToDate>false</LinksUpToDate>
  <CharactersWithSpaces>1913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NREL</dc:creator>
  <cp:lastModifiedBy>NREL</cp:lastModifiedBy>
  <cp:revision>2</cp:revision>
  <dcterms:created xsi:type="dcterms:W3CDTF">2017-06-27T16:16:00Z</dcterms:created>
  <dcterms:modified xsi:type="dcterms:W3CDTF">2017-06-27T16:16:00Z</dcterms:modified>
</cp:coreProperties>
</file>